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7EA" w:rsidRPr="003D7F6F" w:rsidRDefault="00FF67EA" w:rsidP="00FF67EA">
      <w:pPr>
        <w:spacing w:before="140" w:after="140"/>
        <w:ind w:firstLine="567"/>
        <w:jc w:val="both"/>
        <w:rPr>
          <w:b/>
        </w:rPr>
      </w:pPr>
      <w:r w:rsidRPr="003D7F6F">
        <w:rPr>
          <w:b/>
          <w:lang w:val="nb-NO"/>
        </w:rPr>
        <w:t xml:space="preserve">4. Thủ tục </w:t>
      </w:r>
      <w:r w:rsidRPr="003D7F6F">
        <w:rPr>
          <w:b/>
          <w:lang w:val="vi-VN"/>
        </w:rPr>
        <w:t xml:space="preserve">chấp thuận </w:t>
      </w:r>
      <w:r w:rsidRPr="003D7F6F">
        <w:rPr>
          <w:b/>
        </w:rPr>
        <w:t>về môi trường đối với đề nghị điều chỉnh thay đổi nội dung báo cáo đánh giá tác động môi trường đã được phê duyệt</w:t>
      </w:r>
    </w:p>
    <w:p w:rsidR="00FF67EA" w:rsidRPr="003D7F6F" w:rsidRDefault="00FF67EA" w:rsidP="00FF67EA">
      <w:pPr>
        <w:spacing w:before="140" w:after="140"/>
        <w:ind w:firstLine="567"/>
        <w:jc w:val="both"/>
        <w:rPr>
          <w:b/>
          <w:i/>
          <w:lang w:val="nb-NO"/>
        </w:rPr>
      </w:pPr>
      <w:r w:rsidRPr="003D7F6F">
        <w:rPr>
          <w:b/>
          <w:i/>
          <w:lang w:val="nb-NO"/>
        </w:rPr>
        <w:t>a) Trình tự thực hiện</w:t>
      </w:r>
      <w:r w:rsidRPr="003D7F6F">
        <w:rPr>
          <w:lang w:val="nb-NO"/>
        </w:rPr>
        <w:t>:</w:t>
      </w:r>
      <w:r w:rsidRPr="003D7F6F">
        <w:rPr>
          <w:b/>
          <w:i/>
          <w:lang w:val="nb-NO"/>
        </w:rPr>
        <w:t xml:space="preserve"> </w:t>
      </w:r>
    </w:p>
    <w:p w:rsidR="00FF67EA" w:rsidRPr="003D7F6F" w:rsidRDefault="00FF67EA" w:rsidP="00FF67EA">
      <w:pPr>
        <w:autoSpaceDE w:val="0"/>
        <w:autoSpaceDN w:val="0"/>
        <w:spacing w:before="140" w:after="140"/>
        <w:ind w:firstLine="567"/>
        <w:jc w:val="both"/>
        <w:rPr>
          <w:spacing w:val="-2"/>
          <w:lang w:val="nb-NO"/>
        </w:rPr>
      </w:pPr>
      <w:r w:rsidRPr="003D7F6F">
        <w:rPr>
          <w:b/>
          <w:i/>
          <w:spacing w:val="-2"/>
          <w:lang w:val="nb-NO"/>
        </w:rPr>
        <w:t>- Bước 1</w:t>
      </w:r>
      <w:r w:rsidRPr="003D7F6F">
        <w:rPr>
          <w:spacing w:val="-2"/>
          <w:lang w:val="nb-NO"/>
        </w:rPr>
        <w:t>: Người yêu cầu giải quyết thủ tục chuẩn bị đầy đủ các giấy tờ theo thành phần, số lượng hồ sơ đã được quy định tại thủ tục này.</w:t>
      </w:r>
    </w:p>
    <w:p w:rsidR="00FF67EA" w:rsidRPr="003D7F6F" w:rsidRDefault="00FF67EA" w:rsidP="00FF67EA">
      <w:pPr>
        <w:spacing w:before="140" w:after="140"/>
        <w:ind w:firstLine="567"/>
        <w:jc w:val="both"/>
        <w:rPr>
          <w:lang w:val="vi-VN"/>
        </w:rPr>
      </w:pPr>
      <w:r w:rsidRPr="003D7F6F">
        <w:rPr>
          <w:b/>
          <w:i/>
          <w:spacing w:val="-2"/>
          <w:lang w:val="nb-NO"/>
        </w:rPr>
        <w:t>- Bước 2</w:t>
      </w:r>
      <w:r w:rsidRPr="003D7F6F">
        <w:rPr>
          <w:spacing w:val="-2"/>
          <w:lang w:val="nb-NO"/>
        </w:rPr>
        <w:t xml:space="preserve">: </w:t>
      </w:r>
      <w:r w:rsidRPr="003D7F6F">
        <w:rPr>
          <w:lang w:val="vi-VN"/>
        </w:rPr>
        <w:t xml:space="preserve">Nộp hồ sơ tại </w:t>
      </w:r>
      <w:r w:rsidRPr="003D7F6F">
        <w:rPr>
          <w:lang w:val="nb-NO"/>
        </w:rPr>
        <w:t xml:space="preserve">Trung tâm Hành chính công tỉnh </w:t>
      </w:r>
      <w:r w:rsidRPr="003D7F6F">
        <w:rPr>
          <w:i/>
          <w:lang w:val="nb-NO"/>
        </w:rPr>
        <w:t>(sau đây gọi là Trung tâm):</w:t>
      </w:r>
      <w:r w:rsidRPr="003D7F6F">
        <w:rPr>
          <w:lang w:val="vi-VN"/>
        </w:rPr>
        <w:t xml:space="preserve"> Công chức tiếp nhận hồ sơ có trách nhiệm hướng dẫn, kiểm tra tính pháp lý, tính đầy đủ nội dung hồ sơ: </w:t>
      </w:r>
    </w:p>
    <w:p w:rsidR="00FF67EA" w:rsidRPr="003D7F6F" w:rsidRDefault="00FF67EA" w:rsidP="00FF67EA">
      <w:pPr>
        <w:spacing w:before="140" w:after="140"/>
        <w:ind w:firstLine="567"/>
        <w:jc w:val="both"/>
        <w:rPr>
          <w:lang w:val="vi-VN"/>
        </w:rPr>
      </w:pPr>
      <w:r w:rsidRPr="003D7F6F">
        <w:rPr>
          <w:lang w:val="vi-VN"/>
        </w:rPr>
        <w:t xml:space="preserve">+ Trường hợp hồ sơ thiếu, hoặc không hợp lệ: Hướng dẫn cụ thể </w:t>
      </w:r>
      <w:r w:rsidRPr="003D7F6F">
        <w:rPr>
          <w:i/>
          <w:lang w:val="vi-VN"/>
        </w:rPr>
        <w:t xml:space="preserve">(01 lần, bằng Phiếu hướng dẫn) </w:t>
      </w:r>
      <w:r w:rsidRPr="003D7F6F">
        <w:rPr>
          <w:lang w:val="vi-VN"/>
        </w:rPr>
        <w:t>để người nộp hồ sơ biết cung cấp, bổ sung đúng quy định.</w:t>
      </w:r>
    </w:p>
    <w:p w:rsidR="00FF67EA" w:rsidRPr="003D7F6F" w:rsidRDefault="00FF67EA" w:rsidP="00FF67EA">
      <w:pPr>
        <w:spacing w:before="140" w:after="140"/>
        <w:ind w:firstLine="567"/>
        <w:jc w:val="both"/>
        <w:rPr>
          <w:lang w:val="vi-VN"/>
        </w:rPr>
      </w:pPr>
      <w:r w:rsidRPr="003D7F6F">
        <w:rPr>
          <w:lang w:val="vi-VN"/>
        </w:rPr>
        <w:t xml:space="preserve">+ Trường hợp hồ sơ đầy đủ, hợp lệ: Tiếp nhận, in Phiếu biên nhận, hẹn ngày trả kết quả, nhập thông tin hồ sơ vào phần mềm quản lý; chuyển giao hồ sơ về Sở Tài nguyên và Môi trường </w:t>
      </w:r>
      <w:r w:rsidRPr="003D7F6F">
        <w:rPr>
          <w:i/>
          <w:lang w:val="vi-VN"/>
        </w:rPr>
        <w:t xml:space="preserve">(đối với dự án do UBND tỉnh phê duyệt báo cáo đánh giá tác động môi trường) </w:t>
      </w:r>
      <w:r w:rsidRPr="003D7F6F">
        <w:rPr>
          <w:lang w:val="vi-VN"/>
        </w:rPr>
        <w:t xml:space="preserve">hoặc chuyển hồ sơ về Ban Quản lý các Khu công nghiệp </w:t>
      </w:r>
      <w:r w:rsidRPr="003D7F6F">
        <w:rPr>
          <w:i/>
          <w:lang w:val="vi-VN"/>
        </w:rPr>
        <w:t>(đối với Dự án do Ban Quản lý các KCN phê duyệt báo cáo đánh giá tác động môi trường theo ủy quyền của UBND tỉnh);</w:t>
      </w:r>
    </w:p>
    <w:p w:rsidR="00FF67EA" w:rsidRDefault="00FF67EA" w:rsidP="00FF67EA">
      <w:pPr>
        <w:spacing w:before="140" w:after="140"/>
        <w:ind w:firstLine="567"/>
        <w:jc w:val="both"/>
        <w:rPr>
          <w:spacing w:val="-2"/>
        </w:rPr>
      </w:pPr>
      <w:r w:rsidRPr="003D7F6F">
        <w:rPr>
          <w:b/>
          <w:i/>
          <w:spacing w:val="-2"/>
          <w:lang w:val="vi-VN"/>
        </w:rPr>
        <w:t>- Bước 3</w:t>
      </w:r>
      <w:r w:rsidRPr="003D7F6F">
        <w:rPr>
          <w:spacing w:val="-2"/>
          <w:lang w:val="vi-VN"/>
        </w:rPr>
        <w:t xml:space="preserve">: </w:t>
      </w:r>
      <w:r>
        <w:rPr>
          <w:spacing w:val="-2"/>
        </w:rPr>
        <w:t>Kiểm tra hồ sơ</w:t>
      </w:r>
    </w:p>
    <w:p w:rsidR="00FF67EA" w:rsidRDefault="00FF67EA" w:rsidP="00FF67EA">
      <w:pPr>
        <w:autoSpaceDE w:val="0"/>
        <w:autoSpaceDN w:val="0"/>
        <w:adjustRightInd w:val="0"/>
        <w:spacing w:before="140" w:after="140"/>
        <w:ind w:firstLine="567"/>
      </w:pPr>
      <w:r>
        <w:t>- Việc xem xét, chấp thuận về môi trường đối với đề nghị thay đổi nội dung</w:t>
      </w:r>
    </w:p>
    <w:p w:rsidR="00FF67EA" w:rsidRDefault="00FF67EA" w:rsidP="00FF67EA">
      <w:pPr>
        <w:autoSpaceDE w:val="0"/>
        <w:autoSpaceDN w:val="0"/>
        <w:adjustRightInd w:val="0"/>
        <w:spacing w:before="140" w:after="140"/>
      </w:pPr>
      <w:proofErr w:type="gramStart"/>
      <w:r>
        <w:t>báo</w:t>
      </w:r>
      <w:proofErr w:type="gramEnd"/>
      <w:r>
        <w:t xml:space="preserve"> cáo đánh giá tác động môi trường đã được phê duyệt thực hiện thông qua hình</w:t>
      </w:r>
    </w:p>
    <w:p w:rsidR="00FF67EA" w:rsidRDefault="00FF67EA" w:rsidP="00FF67EA">
      <w:pPr>
        <w:autoSpaceDE w:val="0"/>
        <w:autoSpaceDN w:val="0"/>
        <w:adjustRightInd w:val="0"/>
        <w:spacing w:before="140" w:after="140"/>
      </w:pPr>
      <w:proofErr w:type="gramStart"/>
      <w:r>
        <w:t>thức</w:t>
      </w:r>
      <w:proofErr w:type="gramEnd"/>
      <w:r>
        <w:t xml:space="preserve"> lấy ý kiến của các chuyên gia.</w:t>
      </w:r>
    </w:p>
    <w:p w:rsidR="00FF67EA" w:rsidRPr="003D7F6F" w:rsidRDefault="00FF67EA" w:rsidP="00FF67EA">
      <w:pPr>
        <w:spacing w:before="140" w:after="140"/>
        <w:ind w:firstLine="567"/>
        <w:jc w:val="both"/>
        <w:rPr>
          <w:lang w:val="nb-NO"/>
        </w:rPr>
      </w:pPr>
      <w:r>
        <w:t xml:space="preserve">- </w:t>
      </w:r>
      <w:r w:rsidRPr="003D7F6F">
        <w:rPr>
          <w:lang w:val="vi-VN"/>
        </w:rPr>
        <w:t>Ban Quản lý các Khu công nghiệp</w:t>
      </w:r>
      <w:r w:rsidRPr="003D7F6F">
        <w:rPr>
          <w:lang w:val="nb-NO"/>
        </w:rPr>
        <w:t xml:space="preserve"> hoặc Sở Tài nguyên và Môi trường</w:t>
      </w:r>
      <w:r>
        <w:rPr>
          <w:lang w:val="nb-NO"/>
        </w:rPr>
        <w:t xml:space="preserve"> kiểm tra hồ sơ,</w:t>
      </w:r>
      <w:r w:rsidRPr="003D7F6F">
        <w:rPr>
          <w:lang w:val="nb-NO"/>
        </w:rPr>
        <w:t xml:space="preserve"> tham mưu Ủy ban nhân dân tỉnh có ý kiến chấp thuận thay đổi nội dung báo cáo đánh giá tác động môi trường </w:t>
      </w:r>
      <w:r>
        <w:rPr>
          <w:lang w:val="nb-NO"/>
        </w:rPr>
        <w:t>của dự án.</w:t>
      </w:r>
    </w:p>
    <w:p w:rsidR="00FF67EA" w:rsidRPr="003D7F6F" w:rsidRDefault="00FF67EA" w:rsidP="00FF67EA">
      <w:pPr>
        <w:spacing w:before="140" w:after="140"/>
        <w:ind w:firstLine="567"/>
        <w:jc w:val="both"/>
        <w:rPr>
          <w:lang w:val="nb-NO"/>
        </w:rPr>
      </w:pPr>
      <w:r w:rsidRPr="003D7F6F">
        <w:rPr>
          <w:b/>
          <w:i/>
          <w:spacing w:val="-2"/>
          <w:lang w:val="nb-NO"/>
        </w:rPr>
        <w:t>- Bước 4</w:t>
      </w:r>
      <w:r w:rsidRPr="003D7F6F">
        <w:rPr>
          <w:spacing w:val="-2"/>
          <w:lang w:val="nb-NO"/>
        </w:rPr>
        <w:t xml:space="preserve">: </w:t>
      </w:r>
      <w:r w:rsidRPr="003D7F6F">
        <w:rPr>
          <w:lang w:val="nb-NO"/>
        </w:rPr>
        <w:t xml:space="preserve">Sở Tài nguyên và Môi trường (hoặc Ban Quản lý các Khu công nghiệp) </w:t>
      </w:r>
      <w:r w:rsidRPr="003D7F6F">
        <w:rPr>
          <w:lang w:val="vi-VN"/>
        </w:rPr>
        <w:t xml:space="preserve">giao kết quả hồ sơ về Trung tâm </w:t>
      </w:r>
      <w:r w:rsidRPr="003D7F6F">
        <w:rPr>
          <w:i/>
          <w:lang w:val="vi-VN"/>
        </w:rPr>
        <w:t>(việc nhận và giao kết quả hồ sơ thông qua nhân viên bưu điện).</w:t>
      </w:r>
      <w:r w:rsidRPr="003D7F6F">
        <w:rPr>
          <w:i/>
          <w:lang w:val="nb-NO"/>
        </w:rPr>
        <w:t xml:space="preserve"> </w:t>
      </w:r>
      <w:r w:rsidRPr="003D7F6F">
        <w:rPr>
          <w:lang w:val="vi-VN"/>
        </w:rPr>
        <w:t>Trung tâm có trách nhiệm thu phí, lệ phí; giao trả kết quả cho người thực hiện thủ tục hành chính.</w:t>
      </w:r>
    </w:p>
    <w:p w:rsidR="00FF67EA" w:rsidRPr="003D7F6F" w:rsidRDefault="00FF67EA" w:rsidP="00FF67EA">
      <w:pPr>
        <w:spacing w:before="140" w:after="140"/>
        <w:ind w:firstLine="567"/>
        <w:jc w:val="both"/>
        <w:rPr>
          <w:lang w:val="vi-VN"/>
        </w:rPr>
      </w:pPr>
      <w:r w:rsidRPr="003D7F6F">
        <w:rPr>
          <w:b/>
          <w:i/>
          <w:lang w:val="vi-VN"/>
        </w:rPr>
        <w:t>b) Cách thức thực hiện</w:t>
      </w:r>
      <w:r w:rsidRPr="003D7F6F">
        <w:rPr>
          <w:lang w:val="vi-VN"/>
        </w:rPr>
        <w:t>:</w:t>
      </w:r>
      <w:r w:rsidRPr="003D7F6F">
        <w:rPr>
          <w:i/>
          <w:lang w:val="vi-VN"/>
        </w:rPr>
        <w:t xml:space="preserve"> </w:t>
      </w:r>
      <w:r w:rsidRPr="003D7F6F">
        <w:rPr>
          <w:lang w:val="vi-VN"/>
        </w:rPr>
        <w:t>Nộp hồ sơ</w:t>
      </w:r>
      <w:r w:rsidRPr="003D7F6F">
        <w:rPr>
          <w:lang w:val="nb-NO"/>
        </w:rPr>
        <w:t xml:space="preserve"> </w:t>
      </w:r>
      <w:r w:rsidRPr="003D7F6F">
        <w:rPr>
          <w:lang w:val="vi-VN"/>
        </w:rPr>
        <w:t xml:space="preserve">tại Trung tâm </w:t>
      </w:r>
      <w:r w:rsidRPr="003D7F6F">
        <w:rPr>
          <w:lang w:val="nb-NO"/>
        </w:rPr>
        <w:t>H</w:t>
      </w:r>
      <w:r w:rsidRPr="003D7F6F">
        <w:rPr>
          <w:lang w:val="vi-VN"/>
        </w:rPr>
        <w:t xml:space="preserve">ành chính công tỉnh </w:t>
      </w:r>
      <w:r w:rsidRPr="003D7F6F">
        <w:rPr>
          <w:i/>
          <w:lang w:val="vi-VN"/>
        </w:rPr>
        <w:t xml:space="preserve">(Địa chỉ: </w:t>
      </w:r>
      <w:r w:rsidRPr="003D7F6F">
        <w:rPr>
          <w:i/>
        </w:rPr>
        <w:t xml:space="preserve">Số 236, đường Pham Trung, Khu phố 2, </w:t>
      </w:r>
      <w:r w:rsidRPr="003D7F6F">
        <w:rPr>
          <w:i/>
          <w:lang w:val="vi-VN"/>
        </w:rPr>
        <w:t xml:space="preserve">phường </w:t>
      </w:r>
      <w:r w:rsidRPr="003D7F6F">
        <w:rPr>
          <w:i/>
        </w:rPr>
        <w:t>Tân Tiến</w:t>
      </w:r>
      <w:r w:rsidRPr="003D7F6F">
        <w:rPr>
          <w:i/>
          <w:lang w:val="vi-VN"/>
        </w:rPr>
        <w:t xml:space="preserve">, thành phố Biên Hòa, tỉnh Đồng Nai) </w:t>
      </w:r>
      <w:r w:rsidRPr="003D7F6F">
        <w:rPr>
          <w:lang w:val="vi-VN"/>
        </w:rPr>
        <w:t>hoặc gửi qua bằng hình thức dịch vụ bưu điện.</w:t>
      </w:r>
    </w:p>
    <w:p w:rsidR="00FF67EA" w:rsidRPr="003D7F6F" w:rsidRDefault="00FF67EA" w:rsidP="00FF67EA">
      <w:pPr>
        <w:spacing w:before="140" w:after="140"/>
        <w:ind w:firstLine="567"/>
        <w:jc w:val="both"/>
        <w:rPr>
          <w:lang w:val="vi-VN"/>
        </w:rPr>
      </w:pPr>
      <w:r w:rsidRPr="003D7F6F">
        <w:rPr>
          <w:color w:val="000000"/>
          <w:lang w:val="vi-VN" w:eastAsia="vi-VN" w:bidi="vi-VN"/>
        </w:rPr>
        <w:t xml:space="preserve">- Trả kết quả giải quyết thủ tục hành chính: </w:t>
      </w:r>
      <w:r w:rsidRPr="003D7F6F">
        <w:rPr>
          <w:lang w:val="vi-VN"/>
        </w:rPr>
        <w:t xml:space="preserve">tại Trung tâm </w:t>
      </w:r>
      <w:r w:rsidRPr="003D7F6F">
        <w:rPr>
          <w:lang w:val="pt-BR"/>
        </w:rPr>
        <w:t>H</w:t>
      </w:r>
      <w:r w:rsidRPr="003D7F6F">
        <w:rPr>
          <w:lang w:val="vi-VN"/>
        </w:rPr>
        <w:t>ành chính công tỉnh</w:t>
      </w:r>
      <w:r w:rsidRPr="003D7F6F">
        <w:rPr>
          <w:color w:val="000000"/>
          <w:lang w:val="vi-VN" w:eastAsia="vi-VN" w:bidi="vi-VN"/>
        </w:rPr>
        <w:t xml:space="preserve"> hoặc qua đường bưu điện.</w:t>
      </w:r>
    </w:p>
    <w:p w:rsidR="00FF67EA" w:rsidRPr="003D7F6F" w:rsidRDefault="00FF67EA" w:rsidP="00FF67EA">
      <w:pPr>
        <w:spacing w:before="140" w:after="140"/>
        <w:ind w:firstLine="567"/>
        <w:jc w:val="both"/>
        <w:rPr>
          <w:b/>
          <w:i/>
          <w:lang w:val="vi-VN"/>
        </w:rPr>
      </w:pPr>
      <w:r w:rsidRPr="003D7F6F">
        <w:rPr>
          <w:b/>
          <w:i/>
          <w:lang w:val="nb-NO"/>
        </w:rPr>
        <w:t>c) Thành phần, số lượng hồ sơ</w:t>
      </w:r>
      <w:r w:rsidRPr="003D7F6F">
        <w:rPr>
          <w:lang w:val="vi-VN"/>
        </w:rPr>
        <w:t>:</w:t>
      </w:r>
    </w:p>
    <w:p w:rsidR="00FF67EA" w:rsidRPr="003D7F6F" w:rsidRDefault="00FF67EA" w:rsidP="00FF67EA">
      <w:pPr>
        <w:spacing w:before="140" w:after="140"/>
        <w:ind w:firstLine="567"/>
        <w:jc w:val="both"/>
        <w:rPr>
          <w:lang w:val="nb-NO"/>
        </w:rPr>
      </w:pPr>
      <w:r w:rsidRPr="003D7F6F">
        <w:rPr>
          <w:i/>
          <w:lang w:val="nb-NO"/>
        </w:rPr>
        <w:lastRenderedPageBreak/>
        <w:t xml:space="preserve">- Thành phần hồ sơ: </w:t>
      </w:r>
    </w:p>
    <w:p w:rsidR="00FF67EA" w:rsidRPr="003D7F6F" w:rsidRDefault="00FF67EA" w:rsidP="00FF67EA">
      <w:pPr>
        <w:widowControl w:val="0"/>
        <w:tabs>
          <w:tab w:val="left" w:pos="1126"/>
        </w:tabs>
        <w:spacing w:before="140" w:after="140"/>
        <w:ind w:firstLine="567"/>
        <w:jc w:val="both"/>
        <w:rPr>
          <w:color w:val="000000"/>
          <w:lang w:val="vi-VN" w:eastAsia="vi-VN" w:bidi="vi-VN"/>
        </w:rPr>
      </w:pPr>
      <w:bookmarkStart w:id="0" w:name="_Hlk20212238"/>
      <w:r w:rsidRPr="003D7F6F">
        <w:rPr>
          <w:color w:val="000000"/>
          <w:lang w:val="nb-NO" w:eastAsia="vi-VN" w:bidi="vi-VN"/>
        </w:rPr>
        <w:t>+</w:t>
      </w:r>
      <w:r w:rsidRPr="003D7F6F">
        <w:rPr>
          <w:color w:val="000000"/>
          <w:lang w:val="vi-VN" w:eastAsia="vi-VN" w:bidi="vi-VN"/>
        </w:rPr>
        <w:t xml:space="preserve"> Văn bản đề nghị thay đổi của chủ dự án.</w:t>
      </w:r>
    </w:p>
    <w:p w:rsidR="00FF67EA" w:rsidRPr="003D7F6F" w:rsidRDefault="00FF67EA" w:rsidP="00FF67EA">
      <w:pPr>
        <w:widowControl w:val="0"/>
        <w:tabs>
          <w:tab w:val="left" w:pos="1141"/>
        </w:tabs>
        <w:spacing w:before="140" w:after="140"/>
        <w:ind w:firstLine="567"/>
        <w:jc w:val="both"/>
        <w:rPr>
          <w:color w:val="000000"/>
          <w:lang w:eastAsia="vi-VN" w:bidi="vi-VN"/>
        </w:rPr>
      </w:pPr>
      <w:r w:rsidRPr="003D7F6F">
        <w:rPr>
          <w:color w:val="000000"/>
          <w:lang w:val="vi-VN" w:eastAsia="vi-VN" w:bidi="vi-VN"/>
        </w:rPr>
        <w:t xml:space="preserve">+ Báo cáo về những nội dung thay đổi; các tác động môi trường, chất thải phát sinh từ những thay đổi; các biện pháp giảm thiểu tác động, xử lý chất thải phát sinh kèm theo các thay đổi quản lý, giám sát môi trường </w:t>
      </w:r>
      <w:r w:rsidRPr="003D7F6F">
        <w:rPr>
          <w:color w:val="000000"/>
          <w:lang w:eastAsia="vi-VN" w:bidi="vi-VN"/>
        </w:rPr>
        <w:t>.</w:t>
      </w:r>
    </w:p>
    <w:bookmarkEnd w:id="0"/>
    <w:p w:rsidR="00FF67EA" w:rsidRPr="003D7F6F" w:rsidRDefault="00FF67EA" w:rsidP="00FF67EA">
      <w:pPr>
        <w:spacing w:before="140" w:after="140"/>
        <w:ind w:firstLine="567"/>
        <w:jc w:val="both"/>
        <w:rPr>
          <w:lang w:val="nb-NO"/>
        </w:rPr>
      </w:pPr>
      <w:r w:rsidRPr="003D7F6F">
        <w:rPr>
          <w:i/>
          <w:lang w:val="nb-NO"/>
        </w:rPr>
        <w:t xml:space="preserve">- Số lượng hồ sơ: </w:t>
      </w:r>
      <w:r w:rsidRPr="003D7F6F">
        <w:rPr>
          <w:lang w:val="nb-NO"/>
        </w:rPr>
        <w:t>01 bộ.</w:t>
      </w:r>
    </w:p>
    <w:p w:rsidR="00FF67EA" w:rsidRPr="003D7F6F" w:rsidRDefault="00FF67EA" w:rsidP="00FF67EA">
      <w:pPr>
        <w:spacing w:before="140" w:after="140"/>
        <w:ind w:firstLine="567"/>
        <w:jc w:val="both"/>
        <w:rPr>
          <w:lang w:val="nb-NO"/>
        </w:rPr>
      </w:pPr>
      <w:r w:rsidRPr="003D7F6F">
        <w:rPr>
          <w:b/>
          <w:i/>
          <w:lang w:val="nb-NO"/>
        </w:rPr>
        <w:t>d) Thời hạn giải quyết</w:t>
      </w:r>
      <w:r w:rsidRPr="003D7F6F">
        <w:rPr>
          <w:lang w:val="nb-NO"/>
        </w:rPr>
        <w:t>:</w:t>
      </w:r>
      <w:r w:rsidRPr="003D7F6F">
        <w:rPr>
          <w:b/>
          <w:i/>
          <w:lang w:val="nb-NO"/>
        </w:rPr>
        <w:t xml:space="preserve"> </w:t>
      </w:r>
    </w:p>
    <w:p w:rsidR="00FF67EA" w:rsidRPr="003D7F6F" w:rsidRDefault="00FF67EA" w:rsidP="00FF67EA">
      <w:pPr>
        <w:widowControl w:val="0"/>
        <w:tabs>
          <w:tab w:val="left" w:pos="1031"/>
        </w:tabs>
        <w:spacing w:before="140" w:after="140"/>
        <w:ind w:firstLine="567"/>
        <w:jc w:val="both"/>
        <w:rPr>
          <w:color w:val="000000"/>
          <w:lang w:val="vi-VN" w:eastAsia="vi-VN" w:bidi="vi-VN"/>
        </w:rPr>
      </w:pPr>
      <w:r w:rsidRPr="003D7F6F">
        <w:rPr>
          <w:i/>
          <w:iCs/>
          <w:color w:val="000000"/>
          <w:lang w:val="vi-VN" w:eastAsia="vi-VN" w:bidi="vi-VN"/>
        </w:rPr>
        <w:t>- Thời hạn kiểm tra, trả lời về tính đầy đủ và hợp lệ của hồ sơ</w:t>
      </w:r>
      <w:r w:rsidRPr="003D7F6F">
        <w:rPr>
          <w:color w:val="000000"/>
          <w:lang w:val="vi-VN" w:eastAsia="vi-VN" w:bidi="vi-VN"/>
        </w:rPr>
        <w:t>: 05 (năm) ngày</w:t>
      </w:r>
    </w:p>
    <w:p w:rsidR="00FF67EA" w:rsidRPr="003D7F6F" w:rsidRDefault="00FF67EA" w:rsidP="00FF67EA">
      <w:pPr>
        <w:widowControl w:val="0"/>
        <w:tabs>
          <w:tab w:val="left" w:pos="1031"/>
        </w:tabs>
        <w:spacing w:before="140" w:after="140"/>
        <w:ind w:firstLine="567"/>
        <w:jc w:val="both"/>
        <w:rPr>
          <w:color w:val="000000"/>
          <w:lang w:val="vi-VN" w:eastAsia="vi-VN" w:bidi="vi-VN"/>
        </w:rPr>
      </w:pPr>
      <w:r w:rsidRPr="003D7F6F">
        <w:rPr>
          <w:i/>
          <w:iCs/>
          <w:color w:val="000000"/>
          <w:lang w:val="vi-VN" w:eastAsia="vi-VN" w:bidi="vi-VN"/>
        </w:rPr>
        <w:t>- Thời hạn thẩm định</w:t>
      </w:r>
      <w:r>
        <w:rPr>
          <w:i/>
          <w:iCs/>
          <w:color w:val="000000"/>
          <w:lang w:eastAsia="vi-VN" w:bidi="vi-VN"/>
        </w:rPr>
        <w:t xml:space="preserve"> thay đổi</w:t>
      </w:r>
      <w:r w:rsidRPr="003D7F6F">
        <w:rPr>
          <w:i/>
          <w:iCs/>
          <w:color w:val="000000"/>
          <w:lang w:val="vi-VN" w:eastAsia="vi-VN" w:bidi="vi-VN"/>
        </w:rPr>
        <w:t xml:space="preserve"> báo cáo đánh giá tác động môi trường</w:t>
      </w:r>
      <w:r w:rsidRPr="003D7F6F">
        <w:rPr>
          <w:color w:val="000000"/>
          <w:lang w:val="vi-VN" w:eastAsia="vi-VN" w:bidi="vi-VN"/>
        </w:rPr>
        <w:t>: Tối đa là 10 (mười) ngày làm việc kể từ ngày nhận được đầy đủ hồ sơ hợp lệ.</w:t>
      </w:r>
    </w:p>
    <w:p w:rsidR="00FF67EA" w:rsidRPr="003D7F6F" w:rsidRDefault="00FF67EA" w:rsidP="00FF67EA">
      <w:pPr>
        <w:spacing w:before="140" w:after="140"/>
        <w:ind w:firstLine="567"/>
        <w:jc w:val="both"/>
        <w:rPr>
          <w:lang w:val="nb-NO"/>
        </w:rPr>
      </w:pPr>
      <w:r w:rsidRPr="003D7F6F">
        <w:rPr>
          <w:b/>
          <w:i/>
          <w:lang w:val="nb-NO"/>
        </w:rPr>
        <w:t>đ) Đối tượng thực hiện thủ tục hành chính</w:t>
      </w:r>
      <w:r w:rsidRPr="003D7F6F">
        <w:rPr>
          <w:lang w:val="nb-NO"/>
        </w:rPr>
        <w:t>:</w:t>
      </w:r>
      <w:r w:rsidRPr="003D7F6F">
        <w:rPr>
          <w:b/>
          <w:i/>
          <w:lang w:val="nb-NO"/>
        </w:rPr>
        <w:t xml:space="preserve"> </w:t>
      </w:r>
      <w:r w:rsidRPr="003D7F6F">
        <w:rPr>
          <w:lang w:val="nb-NO"/>
        </w:rPr>
        <w:t>Chủ dự án.</w:t>
      </w:r>
    </w:p>
    <w:p w:rsidR="00FF67EA" w:rsidRPr="003D7F6F" w:rsidRDefault="00FF67EA" w:rsidP="00FF67EA">
      <w:pPr>
        <w:spacing w:before="140" w:after="140"/>
        <w:ind w:firstLine="567"/>
        <w:jc w:val="both"/>
        <w:rPr>
          <w:b/>
          <w:i/>
          <w:lang w:val="vi-VN"/>
        </w:rPr>
      </w:pPr>
      <w:r w:rsidRPr="003D7F6F">
        <w:rPr>
          <w:b/>
          <w:i/>
          <w:lang w:val="nb-NO"/>
        </w:rPr>
        <w:t>e) Cơ quan thực hiện thủ tục hành chính</w:t>
      </w:r>
      <w:r w:rsidRPr="003D7F6F">
        <w:rPr>
          <w:lang w:val="vi-VN"/>
        </w:rPr>
        <w:t>:</w:t>
      </w:r>
    </w:p>
    <w:p w:rsidR="00FF67EA" w:rsidRPr="003D7F6F" w:rsidRDefault="00FF67EA" w:rsidP="00FF67EA">
      <w:pPr>
        <w:spacing w:before="140" w:after="140"/>
        <w:ind w:firstLine="567"/>
        <w:jc w:val="both"/>
        <w:rPr>
          <w:lang w:val="vi-VN"/>
        </w:rPr>
      </w:pPr>
      <w:r w:rsidRPr="003D7F6F">
        <w:rPr>
          <w:i/>
          <w:lang w:val="pt-BR"/>
        </w:rPr>
        <w:t>- Cơ quan có thẩm quyền quyết định</w:t>
      </w:r>
      <w:r w:rsidRPr="003D7F6F">
        <w:rPr>
          <w:lang w:val="pt-BR"/>
        </w:rPr>
        <w:t xml:space="preserve">: UBND tỉnh, Sở Tài nguyên và Môi trường </w:t>
      </w:r>
      <w:r w:rsidRPr="003D7F6F">
        <w:rPr>
          <w:lang w:val="vi-VN"/>
        </w:rPr>
        <w:t xml:space="preserve">hoặc </w:t>
      </w:r>
      <w:r w:rsidRPr="003D7F6F">
        <w:rPr>
          <w:lang w:val="pt-BR"/>
        </w:rPr>
        <w:t>Ban Quản lý các Khu công nghiệp</w:t>
      </w:r>
      <w:r w:rsidRPr="003D7F6F">
        <w:rPr>
          <w:lang w:val="vi-VN"/>
        </w:rPr>
        <w:t xml:space="preserve"> (nếu được ủy quyền).</w:t>
      </w:r>
    </w:p>
    <w:p w:rsidR="00FF67EA" w:rsidRPr="003D7F6F" w:rsidRDefault="00FF67EA" w:rsidP="00FF67EA">
      <w:pPr>
        <w:spacing w:before="140" w:after="140"/>
        <w:ind w:firstLine="567"/>
        <w:jc w:val="both"/>
        <w:rPr>
          <w:lang w:val="pt-BR"/>
        </w:rPr>
      </w:pPr>
      <w:r w:rsidRPr="003D7F6F">
        <w:rPr>
          <w:i/>
          <w:lang w:val="pt-BR"/>
        </w:rPr>
        <w:t>- Cơ quan hoặc người có thẩm quyền được ủy quyền hoặc phân cấp thực hiện</w:t>
      </w:r>
      <w:r w:rsidRPr="003D7F6F">
        <w:rPr>
          <w:lang w:val="pt-BR"/>
        </w:rPr>
        <w:t>: Ban Quản lý các khu công nghiệp (trong trường hợp ủy quyền).</w:t>
      </w:r>
    </w:p>
    <w:p w:rsidR="00FF67EA" w:rsidRPr="003D7F6F" w:rsidRDefault="00FF67EA" w:rsidP="00FF67EA">
      <w:pPr>
        <w:spacing w:before="140" w:after="140"/>
        <w:ind w:firstLine="567"/>
        <w:jc w:val="both"/>
        <w:rPr>
          <w:lang w:val="pt-BR"/>
        </w:rPr>
      </w:pPr>
      <w:r w:rsidRPr="003D7F6F">
        <w:rPr>
          <w:i/>
          <w:lang w:val="pt-BR"/>
        </w:rPr>
        <w:t>- Cơ quan trực tiếp thực hiện TTHC</w:t>
      </w:r>
      <w:r w:rsidRPr="003D7F6F">
        <w:rPr>
          <w:lang w:val="pt-BR"/>
        </w:rPr>
        <w:t>: Sở Tài nguyên và Môi trường, Ban Quản lý các Khu công nghiệp.</w:t>
      </w:r>
    </w:p>
    <w:p w:rsidR="00FF67EA" w:rsidRPr="003D7F6F" w:rsidRDefault="00FF67EA" w:rsidP="00FF67EA">
      <w:pPr>
        <w:spacing w:before="140" w:after="140"/>
        <w:ind w:firstLine="567"/>
        <w:jc w:val="both"/>
        <w:rPr>
          <w:lang w:val="pt-BR"/>
        </w:rPr>
      </w:pPr>
      <w:r w:rsidRPr="003D7F6F">
        <w:rPr>
          <w:i/>
          <w:lang w:val="pt-BR"/>
        </w:rPr>
        <w:t>- Cơ quan phối hợp</w:t>
      </w:r>
      <w:r w:rsidRPr="003D7F6F">
        <w:rPr>
          <w:lang w:val="pt-BR"/>
        </w:rPr>
        <w:t>: Các sở, ban, ngành liên quan đến ngành nghề nêu trong báo cáo đánh giá tác động môi trường.</w:t>
      </w:r>
    </w:p>
    <w:p w:rsidR="00FF67EA" w:rsidRPr="003D7F6F" w:rsidRDefault="00FF67EA" w:rsidP="00FF67EA">
      <w:pPr>
        <w:spacing w:before="140" w:after="140"/>
        <w:ind w:firstLine="567"/>
        <w:jc w:val="both"/>
        <w:rPr>
          <w:b/>
          <w:i/>
          <w:lang w:val="nb-NO"/>
        </w:rPr>
      </w:pPr>
      <w:r w:rsidRPr="003D7F6F">
        <w:rPr>
          <w:b/>
          <w:i/>
          <w:lang w:val="nb-NO"/>
        </w:rPr>
        <w:t>g) Kết quả thực hiện thủ tục hành chính</w:t>
      </w:r>
      <w:r w:rsidRPr="003D7F6F">
        <w:rPr>
          <w:lang w:val="nb-NO"/>
        </w:rPr>
        <w:t>:</w:t>
      </w:r>
      <w:r w:rsidRPr="003D7F6F">
        <w:rPr>
          <w:b/>
          <w:i/>
          <w:lang w:val="nb-NO"/>
        </w:rPr>
        <w:t xml:space="preserve"> </w:t>
      </w:r>
    </w:p>
    <w:p w:rsidR="00FF67EA" w:rsidRPr="003D7F6F" w:rsidRDefault="00FF67EA" w:rsidP="00FF67EA">
      <w:pPr>
        <w:widowControl w:val="0"/>
        <w:tabs>
          <w:tab w:val="left" w:pos="1031"/>
        </w:tabs>
        <w:spacing w:before="140" w:after="140"/>
        <w:ind w:firstLine="567"/>
        <w:jc w:val="both"/>
        <w:rPr>
          <w:color w:val="000000"/>
          <w:lang w:val="nb-NO" w:eastAsia="vi-VN" w:bidi="vi-VN"/>
        </w:rPr>
      </w:pPr>
      <w:r w:rsidRPr="003D7F6F">
        <w:rPr>
          <w:color w:val="000000"/>
          <w:lang w:val="vi-VN" w:eastAsia="vi-VN" w:bidi="vi-VN"/>
        </w:rPr>
        <w:t>- Văn bản trả kết quả về đề nghị chấp thuận về môi trường</w:t>
      </w:r>
      <w:r w:rsidRPr="003D7F6F">
        <w:rPr>
          <w:color w:val="000000"/>
          <w:lang w:val="nb-NO" w:eastAsia="vi-VN" w:bidi="vi-VN"/>
        </w:rPr>
        <w:t>.</w:t>
      </w:r>
    </w:p>
    <w:p w:rsidR="00FF67EA" w:rsidRPr="003D7F6F" w:rsidRDefault="00FF67EA" w:rsidP="00FF67EA">
      <w:pPr>
        <w:spacing w:before="140" w:after="140"/>
        <w:ind w:firstLine="567"/>
        <w:jc w:val="both"/>
        <w:rPr>
          <w:lang w:val="nb-NO"/>
        </w:rPr>
      </w:pPr>
      <w:r w:rsidRPr="003D7F6F">
        <w:rPr>
          <w:b/>
          <w:i/>
          <w:lang w:val="nb-NO"/>
        </w:rPr>
        <w:t>h) Phí, lệ phí</w:t>
      </w:r>
      <w:r w:rsidRPr="003D7F6F">
        <w:rPr>
          <w:lang w:val="nb-NO"/>
        </w:rPr>
        <w:t>:</w:t>
      </w:r>
      <w:r w:rsidRPr="003D7F6F">
        <w:rPr>
          <w:b/>
          <w:i/>
          <w:lang w:val="nb-NO"/>
        </w:rPr>
        <w:t xml:space="preserve"> </w:t>
      </w:r>
      <w:r w:rsidRPr="003D7F6F">
        <w:rPr>
          <w:lang w:val="nb-NO"/>
        </w:rPr>
        <w:t>Không.</w:t>
      </w:r>
    </w:p>
    <w:p w:rsidR="00FF67EA" w:rsidRPr="003D7F6F" w:rsidRDefault="00FF67EA" w:rsidP="00FF67EA">
      <w:pPr>
        <w:spacing w:before="140" w:after="140"/>
        <w:ind w:firstLine="567"/>
        <w:jc w:val="both"/>
        <w:rPr>
          <w:b/>
          <w:bCs/>
          <w:i/>
          <w:iCs/>
          <w:lang w:val="nb-NO"/>
        </w:rPr>
      </w:pPr>
      <w:r w:rsidRPr="003D7F6F">
        <w:rPr>
          <w:b/>
          <w:bCs/>
          <w:i/>
          <w:iCs/>
          <w:lang w:val="nb-NO"/>
        </w:rPr>
        <w:t>i) Tên các mẫu đơn:</w:t>
      </w:r>
    </w:p>
    <w:p w:rsidR="00FF67EA" w:rsidRPr="003D7F6F" w:rsidRDefault="00FF67EA" w:rsidP="00FF67EA">
      <w:pPr>
        <w:widowControl w:val="0"/>
        <w:tabs>
          <w:tab w:val="left" w:pos="1021"/>
        </w:tabs>
        <w:spacing w:before="140" w:after="140"/>
        <w:ind w:firstLine="567"/>
        <w:jc w:val="both"/>
        <w:rPr>
          <w:color w:val="000000"/>
          <w:lang w:val="vi-VN" w:eastAsia="vi-VN" w:bidi="vi-VN"/>
        </w:rPr>
      </w:pPr>
      <w:r w:rsidRPr="003D7F6F">
        <w:rPr>
          <w:i/>
          <w:iCs/>
          <w:color w:val="000000"/>
          <w:lang w:val="vi-VN" w:eastAsia="vi-VN" w:bidi="vi-VN"/>
        </w:rPr>
        <w:t xml:space="preserve">- </w:t>
      </w:r>
      <w:bookmarkStart w:id="1" w:name="_Hlk29552773"/>
      <w:r w:rsidRPr="003D7F6F">
        <w:rPr>
          <w:i/>
          <w:iCs/>
          <w:color w:val="000000"/>
          <w:lang w:eastAsia="vi-VN" w:bidi="vi-VN"/>
        </w:rPr>
        <w:t>Mẫu số 07 phụ lục V Mục I</w:t>
      </w:r>
      <w:r w:rsidRPr="003D7F6F">
        <w:rPr>
          <w:color w:val="000000"/>
          <w:lang w:val="vi-VN" w:eastAsia="vi-VN" w:bidi="vi-VN"/>
        </w:rPr>
        <w:t xml:space="preserve"> </w:t>
      </w:r>
      <w:bookmarkEnd w:id="1"/>
      <w:r w:rsidRPr="003D7F6F">
        <w:rPr>
          <w:color w:val="000000"/>
          <w:lang w:val="vi-VN" w:eastAsia="vi-VN" w:bidi="vi-VN"/>
        </w:rPr>
        <w:t>: Mẫu văn bản đề nghị thay đổi của Chủ dự án (ban hành kèm theo Nghị định số 40/2019/NĐ-CP</w:t>
      </w:r>
      <w:r w:rsidRPr="003D7F6F">
        <w:rPr>
          <w:iCs/>
          <w:lang w:val="pt-BR"/>
        </w:rPr>
        <w:t xml:space="preserve"> ngày 13/5/2019 của Chính phủ</w:t>
      </w:r>
      <w:r w:rsidRPr="003D7F6F">
        <w:rPr>
          <w:color w:val="000000"/>
          <w:lang w:val="vi-VN" w:eastAsia="vi-VN" w:bidi="vi-VN"/>
        </w:rPr>
        <w:t>).</w:t>
      </w:r>
    </w:p>
    <w:p w:rsidR="00FF67EA" w:rsidRPr="003D7F6F" w:rsidRDefault="00FF67EA" w:rsidP="00FF67EA">
      <w:pPr>
        <w:widowControl w:val="0"/>
        <w:tabs>
          <w:tab w:val="left" w:pos="1011"/>
        </w:tabs>
        <w:spacing w:before="140" w:after="140"/>
        <w:ind w:firstLine="567"/>
        <w:jc w:val="both"/>
        <w:rPr>
          <w:color w:val="000000"/>
          <w:lang w:val="vi-VN" w:eastAsia="vi-VN" w:bidi="vi-VN"/>
        </w:rPr>
      </w:pPr>
      <w:r w:rsidRPr="003D7F6F">
        <w:rPr>
          <w:i/>
          <w:iCs/>
          <w:color w:val="000000"/>
          <w:lang w:val="vi-VN" w:eastAsia="vi-VN" w:bidi="vi-VN"/>
        </w:rPr>
        <w:t>-</w:t>
      </w:r>
      <w:r w:rsidRPr="003D7F6F">
        <w:rPr>
          <w:i/>
          <w:iCs/>
          <w:color w:val="000000"/>
          <w:lang w:eastAsia="vi-VN" w:bidi="vi-VN"/>
        </w:rPr>
        <w:t xml:space="preserve"> </w:t>
      </w:r>
      <w:bookmarkStart w:id="2" w:name="_Hlk29552787"/>
      <w:r w:rsidRPr="003D7F6F">
        <w:rPr>
          <w:i/>
          <w:iCs/>
          <w:color w:val="000000"/>
          <w:lang w:eastAsia="vi-VN" w:bidi="vi-VN"/>
        </w:rPr>
        <w:t>Mẫu số</w:t>
      </w:r>
      <w:r w:rsidRPr="003D7F6F">
        <w:rPr>
          <w:i/>
          <w:iCs/>
          <w:color w:val="000000"/>
          <w:lang w:val="vi-VN" w:eastAsia="vi-VN" w:bidi="vi-VN"/>
        </w:rPr>
        <w:t xml:space="preserve"> </w:t>
      </w:r>
      <w:r w:rsidRPr="003D7F6F">
        <w:rPr>
          <w:i/>
          <w:iCs/>
          <w:color w:val="000000"/>
          <w:lang w:eastAsia="vi-VN" w:bidi="vi-VN"/>
        </w:rPr>
        <w:t>08 phụ lục V Mục I</w:t>
      </w:r>
      <w:bookmarkEnd w:id="2"/>
      <w:r w:rsidRPr="003D7F6F">
        <w:rPr>
          <w:i/>
          <w:iCs/>
          <w:color w:val="000000"/>
          <w:lang w:val="vi-VN" w:eastAsia="vi-VN" w:bidi="vi-VN"/>
        </w:rPr>
        <w:t>:</w:t>
      </w:r>
      <w:r w:rsidRPr="003D7F6F">
        <w:rPr>
          <w:color w:val="000000"/>
          <w:lang w:val="vi-VN" w:eastAsia="vi-VN" w:bidi="vi-VN"/>
        </w:rPr>
        <w:t xml:space="preserve"> Mẫu báo cáo về các nội dung thay đổi (ban hành kèm theo Nghị định số 40/2019/NĐ-CP</w:t>
      </w:r>
      <w:r w:rsidRPr="003D7F6F">
        <w:rPr>
          <w:iCs/>
          <w:lang w:val="pt-BR"/>
        </w:rPr>
        <w:t xml:space="preserve"> ngày 13/5/2019 của Chính phủ</w:t>
      </w:r>
      <w:r w:rsidRPr="003D7F6F">
        <w:rPr>
          <w:color w:val="000000"/>
          <w:lang w:val="vi-VN" w:eastAsia="vi-VN" w:bidi="vi-VN"/>
        </w:rPr>
        <w:t>).</w:t>
      </w:r>
    </w:p>
    <w:p w:rsidR="00FF67EA" w:rsidRPr="003D7F6F" w:rsidRDefault="00FF67EA" w:rsidP="00FF67EA">
      <w:pPr>
        <w:spacing w:before="140" w:after="140"/>
        <w:ind w:firstLine="567"/>
        <w:jc w:val="both"/>
        <w:rPr>
          <w:lang w:val="vi-VN"/>
        </w:rPr>
      </w:pPr>
      <w:r w:rsidRPr="003D7F6F">
        <w:rPr>
          <w:b/>
          <w:i/>
          <w:lang w:val="vi-VN"/>
        </w:rPr>
        <w:t>l</w:t>
      </w:r>
      <w:r w:rsidRPr="003D7F6F">
        <w:rPr>
          <w:b/>
          <w:i/>
          <w:lang w:val="nb-NO"/>
        </w:rPr>
        <w:t xml:space="preserve">) </w:t>
      </w:r>
      <w:r w:rsidRPr="003D7F6F">
        <w:rPr>
          <w:b/>
          <w:i/>
          <w:lang w:val="vi-VN"/>
        </w:rPr>
        <w:t>Căn cứ pháp lý của thủ tục hành chính</w:t>
      </w:r>
      <w:r w:rsidRPr="003D7F6F">
        <w:rPr>
          <w:lang w:val="vi-VN"/>
        </w:rPr>
        <w:t>:</w:t>
      </w:r>
    </w:p>
    <w:p w:rsidR="00FF67EA" w:rsidRPr="003D7F6F" w:rsidRDefault="00FF67EA" w:rsidP="00FF67EA">
      <w:pPr>
        <w:spacing w:before="140" w:after="140"/>
        <w:ind w:firstLine="567"/>
        <w:jc w:val="both"/>
        <w:rPr>
          <w:lang w:val="nb-NO"/>
        </w:rPr>
      </w:pPr>
      <w:r w:rsidRPr="003D7F6F">
        <w:rPr>
          <w:lang w:val="nb-NO"/>
        </w:rPr>
        <w:t>- Luật bảo vệ môi trường 2014;</w:t>
      </w:r>
    </w:p>
    <w:p w:rsidR="00FF67EA" w:rsidRPr="003D7F6F" w:rsidRDefault="00FF67EA" w:rsidP="00FF67EA">
      <w:pPr>
        <w:spacing w:before="140" w:after="140"/>
        <w:ind w:firstLine="567"/>
        <w:jc w:val="both"/>
        <w:rPr>
          <w:lang w:val="nb-NO"/>
        </w:rPr>
      </w:pPr>
      <w:r w:rsidRPr="003D7F6F">
        <w:rPr>
          <w:lang w:val="nb-NO"/>
        </w:rPr>
        <w:lastRenderedPageBreak/>
        <w:t>- Nghị định số 18/2015/NĐ- CP ngày 14/02/2015 của Chính phủ quy định về quy hoạch bảo vệ môi trường, đánh giá môi trường chiến lược, đánh giá tác động môi trường và kế hoạch bảo vệ môi trường.</w:t>
      </w:r>
    </w:p>
    <w:p w:rsidR="00FF67EA" w:rsidRDefault="00FF67EA" w:rsidP="00FF67EA">
      <w:pPr>
        <w:spacing w:before="140" w:after="140"/>
        <w:ind w:firstLine="567"/>
        <w:jc w:val="both"/>
        <w:rPr>
          <w:iCs/>
          <w:lang w:val="nb-NO"/>
        </w:rPr>
      </w:pPr>
      <w:r w:rsidRPr="003D7F6F">
        <w:rPr>
          <w:lang w:val="nb-NO"/>
        </w:rPr>
        <w:t xml:space="preserve">- </w:t>
      </w:r>
      <w:r w:rsidRPr="003D7F6F">
        <w:rPr>
          <w:iCs/>
          <w:lang w:val="nb-NO"/>
        </w:rPr>
        <w:t>Nghị định số 40/2019/NĐ-CP ngày 13/5/2019 của Chính phủ sửa đổi, bổ sung một số điều của các nghị định quy định chi tiết, hướng dẫn thi hành Luật bảo vệ môi trường.</w:t>
      </w:r>
    </w:p>
    <w:p w:rsidR="00FF67EA" w:rsidRPr="003D7F6F" w:rsidRDefault="00FF67EA" w:rsidP="00FF67EA">
      <w:pPr>
        <w:spacing w:before="140" w:after="140"/>
        <w:ind w:firstLine="567"/>
        <w:jc w:val="both"/>
        <w:rPr>
          <w:iCs/>
          <w:lang w:val="nb-NO"/>
        </w:rPr>
      </w:pPr>
      <w:r w:rsidRPr="00951910">
        <w:rPr>
          <w:lang w:val="vi-VN"/>
        </w:rPr>
        <w:t xml:space="preserve">- Thông tư số </w:t>
      </w:r>
      <w:r>
        <w:t xml:space="preserve">25/2019/TT-BTNMT ngày 31/12/2019 của Bộ Tài nguyên và Môi trường quy định chi tiết thi hành một số điều của </w:t>
      </w:r>
      <w:r w:rsidRPr="00951910">
        <w:rPr>
          <w:iCs/>
          <w:lang w:val="vi-VN"/>
        </w:rPr>
        <w:t>Nghị định số 40/2019/NĐ-CP ngày 13/5/2019 của Chính phủ sửa đổi, bổ sung một số điều của các nghị định quy định chi tiết, hướng dẫn thi hành Luật bảo vệ môi trường</w:t>
      </w:r>
      <w:r>
        <w:rPr>
          <w:iCs/>
        </w:rPr>
        <w:t xml:space="preserve"> và quy định quản lý hoạt động dịch vụ quan trắc môi trường.</w:t>
      </w:r>
    </w:p>
    <w:p w:rsidR="00425F7D" w:rsidRDefault="00FF67EA">
      <w:bookmarkStart w:id="3" w:name="_GoBack"/>
      <w:bookmarkEnd w:id="3"/>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EA"/>
    <w:rsid w:val="001353F7"/>
    <w:rsid w:val="00F863FB"/>
    <w:rsid w:val="00FF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C9431-4221-4654-8ACC-73CA86BF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E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2020-03-19T11:52:00Z</dcterms:created>
  <dcterms:modified xsi:type="dcterms:W3CDTF">2020-03-19T11:52:00Z</dcterms:modified>
</cp:coreProperties>
</file>